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8E58CE" w14:textId="099021FC" w:rsidR="00B92A6D" w:rsidRPr="003760FD" w:rsidRDefault="00A14EAE" w:rsidP="00B92A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0F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B64F47" wp14:editId="675E0486">
                <wp:simplePos x="0" y="0"/>
                <wp:positionH relativeFrom="column">
                  <wp:posOffset>-28575</wp:posOffset>
                </wp:positionH>
                <wp:positionV relativeFrom="paragraph">
                  <wp:posOffset>913765</wp:posOffset>
                </wp:positionV>
                <wp:extent cx="5934075" cy="48577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8577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AA8CF64" w14:textId="1B3D475D" w:rsidR="009B7DA8" w:rsidRPr="000700FF" w:rsidRDefault="009B7DA8" w:rsidP="000700FF">
                            <w:pPr>
                              <w:pStyle w:val="BalloonText"/>
                            </w:pPr>
                            <w:r w:rsidRPr="000700FF">
                              <w:t xml:space="preserve">Use this tip sheet </w:t>
                            </w:r>
                            <w:r w:rsidR="00583E9D" w:rsidRPr="000700FF">
                              <w:t>to</w:t>
                            </w:r>
                            <w:r w:rsidRPr="000700FF">
                              <w:t xml:space="preserve"> introduc</w:t>
                            </w:r>
                            <w:r w:rsidR="00583E9D" w:rsidRPr="000700FF">
                              <w:t>e</w:t>
                            </w:r>
                            <w:r w:rsidRPr="000700FF">
                              <w:t xml:space="preserve"> and build support for Peer Up! with your administrator, medical director, board of director</w:t>
                            </w:r>
                            <w:r w:rsidR="00257CA4" w:rsidRPr="000700FF">
                              <w:t>s, or other leadership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2.2pt;margin-top:71.95pt;width:467.2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" fillcolor="maroon" stroked="f">
                <v:textbox>
                  <w:txbxContent>
                    <w:p w14:paraId="4AA8CF64" w14:textId="1B3D475D" w:rsidR="009B7DA8" w:rsidRPr="000700FF" w:rsidRDefault="009B7DA8" w:rsidP="000700FF">
                      <w:pPr>
                        <w:pStyle w:val="BalloonText"/>
                      </w:pPr>
                      <w:r w:rsidRPr="000700FF">
                        <w:t xml:space="preserve">Use this tip sheet </w:t>
                      </w:r>
                      <w:r w:rsidR="00583E9D" w:rsidRPr="000700FF">
                        <w:t>to</w:t>
                      </w:r>
                      <w:r w:rsidRPr="000700FF">
                        <w:t xml:space="preserve"> introduc</w:t>
                      </w:r>
                      <w:r w:rsidR="00583E9D" w:rsidRPr="000700FF">
                        <w:t>e</w:t>
                      </w:r>
                      <w:r w:rsidRPr="000700FF">
                        <w:t xml:space="preserve"> and build support for Peer Up! with your administrator, medical director, board of director</w:t>
                      </w:r>
                      <w:r w:rsidR="00257CA4" w:rsidRPr="000700FF">
                        <w:t>s, or other leadership members.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436" w:rsidRPr="003760F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2AB16" wp14:editId="79748806">
                <wp:simplePos x="0" y="0"/>
                <wp:positionH relativeFrom="column">
                  <wp:posOffset>1704975</wp:posOffset>
                </wp:positionH>
                <wp:positionV relativeFrom="paragraph">
                  <wp:posOffset>-381000</wp:posOffset>
                </wp:positionV>
                <wp:extent cx="4514850" cy="838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9418E" w14:textId="4B27B2AF" w:rsidR="00FC37DA" w:rsidRPr="00C91569" w:rsidRDefault="00FC37DA" w:rsidP="000700FF">
                            <w:pPr>
                              <w:pStyle w:val="Heading1"/>
                            </w:pPr>
                            <w:r w:rsidRPr="00C91569">
                              <w:t xml:space="preserve">Key Points </w:t>
                            </w:r>
                            <w:r w:rsidRPr="000700FF">
                              <w:t>for</w:t>
                            </w:r>
                            <w:r w:rsidRPr="00C91569">
                              <w:t xml:space="preserve"> Talking</w:t>
                            </w:r>
                            <w:r w:rsidR="00C91569">
                              <w:t xml:space="preserve"> </w:t>
                            </w:r>
                            <w:r w:rsidRPr="00C91569">
                              <w:t>with Facility Leaders</w:t>
                            </w:r>
                          </w:p>
                          <w:p w14:paraId="0904B25D" w14:textId="77777777" w:rsidR="00FC37DA" w:rsidRPr="00CE60B7" w:rsidRDefault="00FC37DA" w:rsidP="00FC37DA">
                            <w:pPr>
                              <w:spacing w:line="240" w:lineRule="auto"/>
                              <w:rPr>
                                <w:rFonts w:ascii="Calibri" w:hAnsi="Calibri"/>
                                <w:i/>
                                <w:color w:val="8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4.25pt;margin-top:-29.95pt;width:355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BsitACAAAV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" filled="f" stroked="f">
                <v:textbox>
                  <w:txbxContent>
                    <w:p w14:paraId="4869418E" w14:textId="4B27B2AF" w:rsidR="00FC37DA" w:rsidRPr="00C91569" w:rsidRDefault="00FC37DA" w:rsidP="000700FF">
                      <w:pPr>
                        <w:pStyle w:val="Heading1"/>
                      </w:pPr>
                      <w:r w:rsidRPr="00C91569">
                        <w:t xml:space="preserve">Key Points </w:t>
                      </w:r>
                      <w:r w:rsidRPr="000700FF">
                        <w:t>for</w:t>
                      </w:r>
                      <w:r w:rsidRPr="00C91569">
                        <w:t xml:space="preserve"> Talking</w:t>
                      </w:r>
                      <w:r w:rsidR="00C91569">
                        <w:t xml:space="preserve"> </w:t>
                      </w:r>
                      <w:r w:rsidRPr="00C91569">
                        <w:t>with Facility Leaders</w:t>
                      </w:r>
                    </w:p>
                    <w:p w14:paraId="0904B25D" w14:textId="77777777" w:rsidR="00FC37DA" w:rsidRPr="00CE60B7" w:rsidRDefault="00FC37DA" w:rsidP="00FC37DA">
                      <w:pPr>
                        <w:spacing w:line="240" w:lineRule="auto"/>
                        <w:rPr>
                          <w:rFonts w:ascii="Calibri" w:hAnsi="Calibri"/>
                          <w:i/>
                          <w:color w:val="8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E05F9" w14:textId="77777777" w:rsidR="007249FF" w:rsidRDefault="007249FF" w:rsidP="00583E9D">
      <w:pPr>
        <w:spacing w:after="0"/>
        <w:rPr>
          <w:rFonts w:ascii="Times New Roman" w:hAnsi="Times New Roman" w:cs="Times New Roman"/>
          <w:b/>
          <w:color w:val="800000"/>
          <w:sz w:val="24"/>
          <w:szCs w:val="24"/>
        </w:rPr>
      </w:pPr>
    </w:p>
    <w:p w14:paraId="4A1E7A81" w14:textId="7C29C908" w:rsidR="00B92A6D" w:rsidRPr="00583E9D" w:rsidRDefault="00583E9D" w:rsidP="000700FF">
      <w:pPr>
        <w:pStyle w:val="Heading2"/>
      </w:pPr>
      <w:r w:rsidRPr="00583E9D">
        <w:t xml:space="preserve">Need </w:t>
      </w:r>
      <w:r>
        <w:t>f</w:t>
      </w:r>
      <w:r w:rsidRPr="00583E9D">
        <w:t xml:space="preserve">or </w:t>
      </w:r>
      <w:r>
        <w:t>a</w:t>
      </w:r>
      <w:r w:rsidRPr="00583E9D">
        <w:t xml:space="preserve"> </w:t>
      </w:r>
      <w:r w:rsidRPr="000700FF">
        <w:t>Peer</w:t>
      </w:r>
      <w:r w:rsidRPr="00583E9D">
        <w:t xml:space="preserve"> Mentoring Program</w:t>
      </w:r>
    </w:p>
    <w:p w14:paraId="3B492C4B" w14:textId="560143B1" w:rsidR="00CB0742" w:rsidRPr="003760FD" w:rsidRDefault="00B92A6D" w:rsidP="000700FF">
      <w:pPr>
        <w:pStyle w:val="Bodytext"/>
        <w:sectPr w:rsidR="00CB0742" w:rsidRPr="003760FD" w:rsidSect="00572802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760FD">
        <w:t xml:space="preserve">Prepare to make the </w:t>
      </w:r>
      <w:r w:rsidRPr="000700FF">
        <w:t>case</w:t>
      </w:r>
      <w:r w:rsidRPr="003760FD">
        <w:t xml:space="preserve"> for a </w:t>
      </w:r>
      <w:r w:rsidR="00720C85" w:rsidRPr="003760FD">
        <w:t>peer mentoring</w:t>
      </w:r>
      <w:r w:rsidRPr="003760FD">
        <w:t xml:space="preserve"> program at your facility by looking at your patients’ and facility’s needs. Jot down two or three reasons. Be as specific as possible. These needs may include:</w:t>
      </w:r>
    </w:p>
    <w:p w14:paraId="75C03EA5" w14:textId="46E0744B" w:rsidR="00B92A6D" w:rsidRPr="000700FF" w:rsidRDefault="00B92A6D" w:rsidP="000700FF">
      <w:pPr>
        <w:pStyle w:val="ListBullet"/>
      </w:pPr>
      <w:r w:rsidRPr="000700FF">
        <w:lastRenderedPageBreak/>
        <w:t>We have a number of new patients with limited underst</w:t>
      </w:r>
      <w:r w:rsidR="002625D5" w:rsidRPr="000700FF">
        <w:t>anding of and information about</w:t>
      </w:r>
      <w:r w:rsidR="008744F3" w:rsidRPr="000700FF">
        <w:t xml:space="preserve"> </w:t>
      </w:r>
      <w:r w:rsidR="00720C85" w:rsidRPr="000700FF">
        <w:t>end</w:t>
      </w:r>
      <w:r w:rsidRPr="000700FF">
        <w:t>-</w:t>
      </w:r>
      <w:r w:rsidR="00720C85" w:rsidRPr="000700FF">
        <w:t xml:space="preserve">stage renal disease </w:t>
      </w:r>
      <w:r w:rsidRPr="000700FF">
        <w:t>(ESRD) and dialysis.</w:t>
      </w:r>
    </w:p>
    <w:p w14:paraId="6B3033B4" w14:textId="77777777" w:rsidR="00B92A6D" w:rsidRPr="000700FF" w:rsidRDefault="00B92A6D" w:rsidP="000700FF">
      <w:pPr>
        <w:pStyle w:val="ListBullet"/>
      </w:pPr>
      <w:r w:rsidRPr="000700FF">
        <w:t>Many of our patients have difficulty following their diet or fluid plans.</w:t>
      </w:r>
    </w:p>
    <w:p w14:paraId="04D29408" w14:textId="53BE2373" w:rsidR="007249FF" w:rsidRPr="000700FF" w:rsidRDefault="00B92A6D" w:rsidP="000700FF">
      <w:pPr>
        <w:pStyle w:val="ListBullet"/>
      </w:pPr>
      <w:r w:rsidRPr="000700FF">
        <w:t>Patients and/or staff have requested more patient-education sessions</w:t>
      </w:r>
      <w:r w:rsidR="002625D5" w:rsidRPr="000700FF">
        <w:t xml:space="preserve"> and/or opportunities</w:t>
      </w:r>
      <w:r w:rsidR="008744F3" w:rsidRPr="000700FF">
        <w:t xml:space="preserve"> </w:t>
      </w:r>
      <w:r w:rsidRPr="000700FF">
        <w:t>for patients to interact with each other.</w:t>
      </w:r>
      <w:r w:rsidR="000700FF">
        <w:br/>
      </w:r>
    </w:p>
    <w:p w14:paraId="31077105" w14:textId="0D2617E6" w:rsidR="00B92A6D" w:rsidRPr="000700FF" w:rsidRDefault="00583E9D" w:rsidP="000700FF">
      <w:pPr>
        <w:pStyle w:val="ListBullet"/>
      </w:pPr>
      <w:r w:rsidRPr="000700FF">
        <w:lastRenderedPageBreak/>
        <w:t>Some</w:t>
      </w:r>
      <w:r w:rsidR="00B92A6D" w:rsidRPr="000700FF">
        <w:t xml:space="preserve"> patients are missing treatments and/or not adhering to their treatment plans</w:t>
      </w:r>
      <w:r w:rsidR="008744F3" w:rsidRPr="000700FF">
        <w:t xml:space="preserve"> </w:t>
      </w:r>
      <w:r w:rsidR="00B92A6D" w:rsidRPr="000700FF">
        <w:t>and could use guidance from someone else experiencing ESRD and dialysis.</w:t>
      </w:r>
    </w:p>
    <w:p w14:paraId="17959E57" w14:textId="6A124598" w:rsidR="008744F3" w:rsidRPr="000700FF" w:rsidRDefault="00B92A6D" w:rsidP="000700FF">
      <w:pPr>
        <w:pStyle w:val="ListBullet"/>
      </w:pPr>
      <w:r w:rsidRPr="000700FF">
        <w:t>Implementing a peer</w:t>
      </w:r>
      <w:r w:rsidR="00720C85" w:rsidRPr="000700FF">
        <w:t xml:space="preserve"> mentoring</w:t>
      </w:r>
      <w:r w:rsidRPr="000700FF">
        <w:t xml:space="preserve"> program might help our facility meet certain patient</w:t>
      </w:r>
      <w:r w:rsidR="00720C85" w:rsidRPr="000700FF">
        <w:t xml:space="preserve"> engagement </w:t>
      </w:r>
      <w:r w:rsidRPr="000700FF">
        <w:t xml:space="preserve">requirements of </w:t>
      </w:r>
      <w:r w:rsidR="00426865" w:rsidRPr="000700FF">
        <w:t>Centers for Medicare &amp; Medicaid Services (</w:t>
      </w:r>
      <w:r w:rsidR="00720C85" w:rsidRPr="000700FF">
        <w:t>CMS</w:t>
      </w:r>
      <w:r w:rsidR="00426865" w:rsidRPr="000700FF">
        <w:t>)</w:t>
      </w:r>
      <w:r w:rsidR="00720C85" w:rsidRPr="000700FF">
        <w:t xml:space="preserve"> </w:t>
      </w:r>
      <w:r w:rsidRPr="000700FF">
        <w:t>Quality Incentive Programs (QIPs)</w:t>
      </w:r>
      <w:r w:rsidR="00583E9D" w:rsidRPr="000700FF">
        <w:t>.</w:t>
      </w:r>
    </w:p>
    <w:p w14:paraId="1F680440" w14:textId="77777777" w:rsidR="00A81DD2" w:rsidRPr="003760FD" w:rsidRDefault="00A81DD2" w:rsidP="007249FF">
      <w:pPr>
        <w:pStyle w:val="ListParagraph"/>
        <w:spacing w:after="240" w:line="259" w:lineRule="auto"/>
        <w:ind w:left="360"/>
        <w:contextualSpacing/>
        <w:rPr>
          <w:rFonts w:ascii="Times New Roman" w:hAnsi="Times New Roman"/>
          <w:sz w:val="24"/>
          <w:szCs w:val="24"/>
        </w:rPr>
        <w:sectPr w:rsidR="00A81DD2" w:rsidRPr="003760FD" w:rsidSect="00D22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77C132" w14:textId="77777777" w:rsidR="008744F3" w:rsidRPr="003760FD" w:rsidRDefault="008744F3" w:rsidP="00B92A6D">
      <w:pPr>
        <w:spacing w:after="0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40EEA2BF" w14:textId="3898FB24" w:rsidR="00B92A6D" w:rsidRPr="00583E9D" w:rsidRDefault="00583E9D" w:rsidP="000700FF">
      <w:pPr>
        <w:pStyle w:val="Heading2"/>
      </w:pPr>
      <w:r>
        <w:t>Benefits o</w:t>
      </w:r>
      <w:r w:rsidRPr="00583E9D">
        <w:t>f Peer Programs</w:t>
      </w:r>
    </w:p>
    <w:p w14:paraId="1DE6485D" w14:textId="0D082C05" w:rsidR="00B92A6D" w:rsidRPr="003760FD" w:rsidRDefault="00CA4BF4" w:rsidP="000700FF">
      <w:pPr>
        <w:pStyle w:val="Bodytext"/>
      </w:pPr>
      <w:r w:rsidRPr="003760FD">
        <w:t>Point out that peer</w:t>
      </w:r>
      <w:r w:rsidR="00B92A6D" w:rsidRPr="003760FD">
        <w:t xml:space="preserve"> </w:t>
      </w:r>
      <w:r w:rsidR="003760FD" w:rsidRPr="003760FD">
        <w:t xml:space="preserve">mentoring </w:t>
      </w:r>
      <w:r w:rsidR="00B92A6D" w:rsidRPr="003760FD">
        <w:t xml:space="preserve">programs have been used for decades to help patients with </w:t>
      </w:r>
      <w:r w:rsidR="001A2407" w:rsidRPr="003760FD">
        <w:t xml:space="preserve">a </w:t>
      </w:r>
      <w:r w:rsidR="00B92A6D" w:rsidRPr="003760FD">
        <w:t>chronic disease connect with and learn from one another. Research shows that such programs can have multiple benefits including:</w:t>
      </w:r>
    </w:p>
    <w:p w14:paraId="05566B90" w14:textId="77777777" w:rsidR="00A67872" w:rsidRPr="003760FD" w:rsidRDefault="00A67872" w:rsidP="009B7DA8">
      <w:pPr>
        <w:pStyle w:val="ListParagraph"/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  <w:sectPr w:rsidR="00A67872" w:rsidRPr="003760FD" w:rsidSect="008744F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72DC7F" w14:textId="2A16866A" w:rsidR="00B92A6D" w:rsidRPr="003760FD" w:rsidRDefault="00B92A6D" w:rsidP="000700FF">
      <w:pPr>
        <w:pStyle w:val="ListBullet"/>
      </w:pPr>
      <w:r w:rsidRPr="003760FD">
        <w:lastRenderedPageBreak/>
        <w:t>Increased patient engagement and empowerment</w:t>
      </w:r>
    </w:p>
    <w:p w14:paraId="1F81BD45" w14:textId="52BD1EBC" w:rsidR="00B92A6D" w:rsidRPr="003760FD" w:rsidRDefault="00B92A6D" w:rsidP="000700FF">
      <w:pPr>
        <w:pStyle w:val="ListBullet"/>
      </w:pPr>
      <w:r w:rsidRPr="003760FD">
        <w:t>More skills (</w:t>
      </w:r>
      <w:r w:rsidR="003760FD" w:rsidRPr="003760FD">
        <w:t>e.g</w:t>
      </w:r>
      <w:r w:rsidR="007249FF">
        <w:t>.</w:t>
      </w:r>
      <w:r w:rsidR="003760FD" w:rsidRPr="003760FD">
        <w:t>,</w:t>
      </w:r>
      <w:r w:rsidRPr="003760FD">
        <w:t xml:space="preserve"> </w:t>
      </w:r>
      <w:r w:rsidR="001A2407" w:rsidRPr="003760FD">
        <w:t>following a specified diet</w:t>
      </w:r>
      <w:r w:rsidRPr="003760FD">
        <w:t>, exercise, medication adherence)</w:t>
      </w:r>
    </w:p>
    <w:p w14:paraId="4F46BE55" w14:textId="77777777" w:rsidR="00B92A6D" w:rsidRPr="003760FD" w:rsidRDefault="00B92A6D" w:rsidP="000700FF">
      <w:pPr>
        <w:pStyle w:val="ListBullet"/>
      </w:pPr>
      <w:r w:rsidRPr="003760FD">
        <w:lastRenderedPageBreak/>
        <w:t>Improved quality of life</w:t>
      </w:r>
    </w:p>
    <w:p w14:paraId="68009A8B" w14:textId="77777777" w:rsidR="00B92A6D" w:rsidRPr="003760FD" w:rsidRDefault="00B92A6D" w:rsidP="000700FF">
      <w:pPr>
        <w:pStyle w:val="ListBullet"/>
      </w:pPr>
      <w:r w:rsidRPr="003760FD">
        <w:t>Improved mental health</w:t>
      </w:r>
    </w:p>
    <w:p w14:paraId="7A35B443" w14:textId="77777777" w:rsidR="00B92A6D" w:rsidRPr="003760FD" w:rsidRDefault="00B92A6D" w:rsidP="000700FF">
      <w:pPr>
        <w:pStyle w:val="ListBullet"/>
      </w:pPr>
      <w:r w:rsidRPr="003760FD">
        <w:t>Improved clinical measures</w:t>
      </w:r>
    </w:p>
    <w:p w14:paraId="23A12472" w14:textId="0423A495" w:rsidR="00CB0742" w:rsidRPr="003760FD" w:rsidRDefault="00B92A6D" w:rsidP="000700FF">
      <w:pPr>
        <w:pStyle w:val="ListBullet"/>
        <w:sectPr w:rsidR="00CB0742" w:rsidRPr="003760FD" w:rsidSect="00D22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760FD">
        <w:t>Increased socializatio</w:t>
      </w:r>
      <w:r w:rsidR="00477288" w:rsidRPr="003760FD">
        <w:t>n</w:t>
      </w:r>
    </w:p>
    <w:p w14:paraId="2D10A7E5" w14:textId="77777777" w:rsidR="00572802" w:rsidRPr="003760FD" w:rsidRDefault="00572802" w:rsidP="00477288">
      <w:pPr>
        <w:spacing w:after="0" w:line="240" w:lineRule="auto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  <w:sectPr w:rsidR="00572802" w:rsidRPr="003760FD" w:rsidSect="00A6787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A2F550" w14:textId="12335E13" w:rsidR="00B92A6D" w:rsidRPr="00583E9D" w:rsidRDefault="00583E9D" w:rsidP="000700FF">
      <w:pPr>
        <w:pStyle w:val="Heading2"/>
      </w:pPr>
      <w:r>
        <w:lastRenderedPageBreak/>
        <w:t>Opportunity to Support t</w:t>
      </w:r>
      <w:r w:rsidRPr="00583E9D">
        <w:t>he Facility’s Mission</w:t>
      </w:r>
    </w:p>
    <w:p w14:paraId="3AA9E34B" w14:textId="4E568EE5" w:rsidR="00477288" w:rsidRPr="003760FD" w:rsidRDefault="00B92A6D" w:rsidP="000700FF">
      <w:pPr>
        <w:pStyle w:val="Bodytext"/>
      </w:pPr>
      <w:r w:rsidRPr="003760FD">
        <w:t xml:space="preserve">Identify opportunities </w:t>
      </w:r>
      <w:r w:rsidR="00583E9D">
        <w:t>to</w:t>
      </w:r>
      <w:r w:rsidRPr="003760FD">
        <w:t xml:space="preserve"> discuss the program in the context of the facility’s own mission statement, strategies, and values (i.e., how it connects to the bigger picture).</w:t>
      </w:r>
    </w:p>
    <w:p w14:paraId="0DA0C92B" w14:textId="34735286" w:rsidR="00B92A6D" w:rsidRPr="003760FD" w:rsidRDefault="00B92A6D" w:rsidP="00B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C7BA0" w14:textId="0DC1BB9E" w:rsidR="00B92A6D" w:rsidRPr="00583E9D" w:rsidRDefault="00583E9D" w:rsidP="000700FF">
      <w:pPr>
        <w:pStyle w:val="Heading2"/>
      </w:pPr>
      <w:r w:rsidRPr="00583E9D">
        <w:rPr>
          <w:i/>
        </w:rPr>
        <w:t>Peer Up!</w:t>
      </w:r>
      <w:r w:rsidRPr="00583E9D">
        <w:t xml:space="preserve"> Proven Benefits</w:t>
      </w:r>
    </w:p>
    <w:p w14:paraId="31C3F87F" w14:textId="37B360D5" w:rsidR="003760FD" w:rsidRPr="003760FD" w:rsidRDefault="00B92A6D" w:rsidP="000700FF">
      <w:pPr>
        <w:pStyle w:val="Bodytext"/>
      </w:pPr>
      <w:r w:rsidRPr="003760FD">
        <w:t xml:space="preserve">Share results. If you don’t yet have your own program findings, cite the results of the </w:t>
      </w:r>
      <w:r w:rsidRPr="000700FF">
        <w:rPr>
          <w:rStyle w:val="Emphasis"/>
        </w:rPr>
        <w:t>Peer Up!</w:t>
      </w:r>
      <w:r w:rsidRPr="003760FD">
        <w:t xml:space="preserve"> pilot study:</w:t>
      </w:r>
    </w:p>
    <w:p w14:paraId="7796A42A" w14:textId="77777777" w:rsidR="003760FD" w:rsidRPr="003760FD" w:rsidRDefault="003760FD" w:rsidP="003760F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238"/>
      </w:tblGrid>
      <w:tr w:rsidR="003760FD" w:rsidRPr="003760FD" w14:paraId="3009ABB3" w14:textId="77777777" w:rsidTr="007249FF">
        <w:tc>
          <w:tcPr>
            <w:tcW w:w="4608" w:type="dxa"/>
          </w:tcPr>
          <w:p w14:paraId="5F21CAE2" w14:textId="77777777" w:rsidR="003760FD" w:rsidRPr="000700FF" w:rsidRDefault="003760FD" w:rsidP="007249FF">
            <w:pPr>
              <w:contextualSpacing/>
              <w:rPr>
                <w:rStyle w:val="SubtleEmphasis"/>
              </w:rPr>
            </w:pPr>
            <w:r w:rsidRPr="000700FF">
              <w:rPr>
                <w:rStyle w:val="SubtleEmphasis"/>
              </w:rPr>
              <w:t>Mentee increases in:</w:t>
            </w:r>
          </w:p>
          <w:p w14:paraId="2E711F69" w14:textId="77777777" w:rsidR="003760FD" w:rsidRPr="003760FD" w:rsidRDefault="003760FD" w:rsidP="000700FF">
            <w:pPr>
              <w:pStyle w:val="ListBullet"/>
            </w:pPr>
            <w:r w:rsidRPr="003760FD">
              <w:t>Knowledge</w:t>
            </w:r>
          </w:p>
          <w:p w14:paraId="44CEDAC8" w14:textId="77777777" w:rsidR="003760FD" w:rsidRPr="003760FD" w:rsidRDefault="003760FD" w:rsidP="000700FF">
            <w:pPr>
              <w:pStyle w:val="ListBullet"/>
            </w:pPr>
            <w:r w:rsidRPr="003760FD">
              <w:t>Self-efficacy</w:t>
            </w:r>
          </w:p>
          <w:p w14:paraId="4EAC0A1D" w14:textId="77777777" w:rsidR="003760FD" w:rsidRPr="003760FD" w:rsidRDefault="003760FD" w:rsidP="000700FF">
            <w:pPr>
              <w:pStyle w:val="ListBullet"/>
            </w:pPr>
            <w:r w:rsidRPr="003760FD">
              <w:t>Perceived social support</w:t>
            </w:r>
          </w:p>
          <w:p w14:paraId="390CE41C" w14:textId="77777777" w:rsidR="003760FD" w:rsidRPr="003760FD" w:rsidRDefault="003760FD" w:rsidP="000700FF">
            <w:pPr>
              <w:pStyle w:val="ListBullet"/>
            </w:pPr>
            <w:r w:rsidRPr="003760FD">
              <w:t>Dialysis social support</w:t>
            </w:r>
          </w:p>
          <w:p w14:paraId="3E97DD64" w14:textId="77777777" w:rsidR="003760FD" w:rsidRPr="003760FD" w:rsidRDefault="003760FD" w:rsidP="000700FF">
            <w:pPr>
              <w:pStyle w:val="ListBullet"/>
            </w:pPr>
            <w:r w:rsidRPr="003760FD">
              <w:t>Treatment attendance</w:t>
            </w:r>
          </w:p>
          <w:p w14:paraId="4CE65438" w14:textId="77777777" w:rsidR="003760FD" w:rsidRPr="003760FD" w:rsidRDefault="003760FD" w:rsidP="0037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CBF5B27" w14:textId="77777777" w:rsidR="003760FD" w:rsidRPr="000700FF" w:rsidRDefault="003760FD" w:rsidP="007249FF">
            <w:pPr>
              <w:spacing w:line="259" w:lineRule="auto"/>
              <w:ind w:left="162"/>
              <w:contextualSpacing/>
              <w:rPr>
                <w:rStyle w:val="SubtleEmphasis"/>
              </w:rPr>
            </w:pPr>
            <w:r w:rsidRPr="000700FF">
              <w:rPr>
                <w:rStyle w:val="SubtleEmphasis"/>
              </w:rPr>
              <w:t>Mentor increases in:</w:t>
            </w:r>
          </w:p>
          <w:p w14:paraId="7418A043" w14:textId="77777777" w:rsidR="003760FD" w:rsidRPr="003760FD" w:rsidRDefault="003760FD" w:rsidP="000700FF">
            <w:pPr>
              <w:pStyle w:val="ListBullet"/>
            </w:pPr>
            <w:r w:rsidRPr="003760FD">
              <w:t>Knowledge</w:t>
            </w:r>
          </w:p>
          <w:p w14:paraId="6FC913E9" w14:textId="77777777" w:rsidR="003760FD" w:rsidRPr="003760FD" w:rsidRDefault="003760FD" w:rsidP="000700FF">
            <w:pPr>
              <w:pStyle w:val="ListBullet"/>
            </w:pPr>
            <w:r w:rsidRPr="003760FD">
              <w:t>Dialysis social support</w:t>
            </w:r>
          </w:p>
          <w:p w14:paraId="100DCF4D" w14:textId="77777777" w:rsidR="003760FD" w:rsidRPr="003760FD" w:rsidRDefault="003760FD" w:rsidP="000700FF">
            <w:pPr>
              <w:pStyle w:val="ListBullet"/>
            </w:pPr>
            <w:r w:rsidRPr="003760FD">
              <w:t>Dialysis self-management</w:t>
            </w:r>
          </w:p>
          <w:p w14:paraId="3B39B60C" w14:textId="77777777" w:rsidR="003760FD" w:rsidRPr="003760FD" w:rsidRDefault="003760FD" w:rsidP="00376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24E8D3" w14:textId="77777777" w:rsidR="003760FD" w:rsidRPr="003760FD" w:rsidRDefault="003760FD" w:rsidP="003760FD">
      <w:pPr>
        <w:spacing w:after="0"/>
        <w:rPr>
          <w:rFonts w:ascii="Times New Roman" w:hAnsi="Times New Roman" w:cs="Times New Roman"/>
          <w:sz w:val="24"/>
          <w:szCs w:val="24"/>
        </w:rPr>
        <w:sectPr w:rsidR="003760FD" w:rsidRPr="003760FD" w:rsidSect="00572802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7DE5F9" w14:textId="5E3D9E6D" w:rsidR="00B92A6D" w:rsidRPr="00583E9D" w:rsidRDefault="00583E9D" w:rsidP="000700FF">
      <w:pPr>
        <w:pStyle w:val="Heading2"/>
      </w:pPr>
      <w:r w:rsidRPr="00583E9D">
        <w:lastRenderedPageBreak/>
        <w:t>Frequently Asked Questions</w:t>
      </w:r>
    </w:p>
    <w:p w14:paraId="18EC50BC" w14:textId="77777777" w:rsidR="00B92A6D" w:rsidRPr="000700FF" w:rsidRDefault="00B92A6D" w:rsidP="000700FF">
      <w:pPr>
        <w:pStyle w:val="Heading3"/>
      </w:pPr>
      <w:r w:rsidRPr="000700FF">
        <w:t>Q: What does this program entail?</w:t>
      </w:r>
    </w:p>
    <w:p w14:paraId="3CE1F684" w14:textId="4A3C8ED2" w:rsidR="00B92A6D" w:rsidRPr="003760FD" w:rsidRDefault="00B92A6D" w:rsidP="000700FF">
      <w:pPr>
        <w:pStyle w:val="Bodytext"/>
      </w:pPr>
      <w:r w:rsidRPr="000700FF">
        <w:rPr>
          <w:rStyle w:val="Strong"/>
        </w:rPr>
        <w:t>A:</w:t>
      </w:r>
      <w:r w:rsidRPr="003760FD">
        <w:t xml:space="preserve"> The program is an extension of the patient-centered approach to care. Program participants</w:t>
      </w:r>
      <w:r w:rsidR="00426865" w:rsidRPr="003760FD">
        <w:t xml:space="preserve"> (i.e., patients) </w:t>
      </w:r>
      <w:r w:rsidRPr="003760FD">
        <w:t xml:space="preserve">are paired </w:t>
      </w:r>
      <w:r w:rsidR="00426865" w:rsidRPr="003760FD">
        <w:t xml:space="preserve">together </w:t>
      </w:r>
      <w:r w:rsidRPr="003760FD">
        <w:t xml:space="preserve">so that they can share their experiences and knowledge, discuss topics related to self-management and support, and develop problem-solving skills, all of which could help improve their outcomes. </w:t>
      </w:r>
    </w:p>
    <w:p w14:paraId="43BB04F6" w14:textId="77777777" w:rsidR="00B92A6D" w:rsidRPr="003760FD" w:rsidRDefault="00B92A6D" w:rsidP="00B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BA377E" w14:textId="77777777" w:rsidR="00B92A6D" w:rsidRPr="003760FD" w:rsidRDefault="00B92A6D" w:rsidP="000700FF">
      <w:pPr>
        <w:pStyle w:val="Heading3"/>
      </w:pPr>
      <w:r w:rsidRPr="003760FD">
        <w:t>Q: How much will the program cost the facility?</w:t>
      </w:r>
    </w:p>
    <w:p w14:paraId="1AEFCCB8" w14:textId="58E7C459" w:rsidR="003B1918" w:rsidRPr="003760FD" w:rsidRDefault="00B92A6D" w:rsidP="000700FF">
      <w:pPr>
        <w:pStyle w:val="Bodytext"/>
      </w:pPr>
      <w:r w:rsidRPr="000700FF">
        <w:rPr>
          <w:rStyle w:val="Strong"/>
        </w:rPr>
        <w:t>A:</w:t>
      </w:r>
      <w:r w:rsidRPr="003760FD">
        <w:t xml:space="preserve"> </w:t>
      </w:r>
      <w:r w:rsidRPr="000700FF">
        <w:rPr>
          <w:rStyle w:val="Emphasis"/>
        </w:rPr>
        <w:t>Peer Up!</w:t>
      </w:r>
      <w:r w:rsidRPr="003760FD">
        <w:t xml:space="preserve"> is free and provides ready-to-go materials in a comprehensive toolkit. The facility will need to devote some staff time and resources at the onset of the program; however, those staff commitments decrease over time as the core of the program is peer interaction</w:t>
      </w:r>
      <w:r w:rsidR="00426865" w:rsidRPr="003760FD">
        <w:t xml:space="preserve"> and patient engagement</w:t>
      </w:r>
      <w:r w:rsidRPr="003760FD">
        <w:t xml:space="preserve">. </w:t>
      </w:r>
      <w:r w:rsidR="00F921E3" w:rsidRPr="003760FD">
        <w:t>Financial costs include printing and copying. Optional financial costs include refreshments and program incentives (</w:t>
      </w:r>
      <w:r w:rsidR="003760FD" w:rsidRPr="003760FD">
        <w:t xml:space="preserve">e.g., </w:t>
      </w:r>
      <w:r w:rsidR="00F921E3" w:rsidRPr="003760FD">
        <w:t>T-shirts</w:t>
      </w:r>
      <w:r w:rsidR="003760FD" w:rsidRPr="003760FD">
        <w:t>,</w:t>
      </w:r>
      <w:r w:rsidR="00F921E3" w:rsidRPr="003760FD">
        <w:t xml:space="preserve"> water bottles</w:t>
      </w:r>
      <w:r w:rsidR="003760FD" w:rsidRPr="003760FD">
        <w:t>, pens</w:t>
      </w:r>
      <w:r w:rsidR="00F921E3" w:rsidRPr="003760FD">
        <w:t xml:space="preserve">). </w:t>
      </w:r>
      <w:r w:rsidRPr="003760FD">
        <w:t xml:space="preserve">The most important thing to know is that the resulting benefits to patients far outweigh the costs. A study of the </w:t>
      </w:r>
      <w:r w:rsidR="00583E9D" w:rsidRPr="000700FF">
        <w:rPr>
          <w:rStyle w:val="Emphasis"/>
        </w:rPr>
        <w:t>Peer </w:t>
      </w:r>
      <w:r w:rsidRPr="000700FF">
        <w:rPr>
          <w:rStyle w:val="Emphasis"/>
        </w:rPr>
        <w:t>Up!</w:t>
      </w:r>
      <w:r w:rsidRPr="003760FD">
        <w:t xml:space="preserve"> pilot found that </w:t>
      </w:r>
      <w:r w:rsidR="00426865" w:rsidRPr="003760FD">
        <w:t xml:space="preserve">mentees </w:t>
      </w:r>
      <w:r w:rsidRPr="003760FD">
        <w:t>missed fewer treatments</w:t>
      </w:r>
      <w:r w:rsidR="00F921E3" w:rsidRPr="003760FD">
        <w:t>,</w:t>
      </w:r>
      <w:r w:rsidR="00426865" w:rsidRPr="003760FD">
        <w:t xml:space="preserve"> and mentors reported improved self-management,</w:t>
      </w:r>
      <w:r w:rsidR="00572802" w:rsidRPr="003760FD">
        <w:t xml:space="preserve"> </w:t>
      </w:r>
      <w:r w:rsidR="00426865" w:rsidRPr="003760FD">
        <w:t>both</w:t>
      </w:r>
      <w:r w:rsidRPr="003760FD">
        <w:t xml:space="preserve"> of which can lead to cost savings. The program might also help the facility more closely comply with the </w:t>
      </w:r>
      <w:r w:rsidR="00426865" w:rsidRPr="003760FD">
        <w:t>CMS</w:t>
      </w:r>
      <w:r w:rsidRPr="003760FD">
        <w:t xml:space="preserve"> QIPs. </w:t>
      </w:r>
    </w:p>
    <w:p w14:paraId="7DC47B6D" w14:textId="77777777" w:rsidR="00572802" w:rsidRPr="003760FD" w:rsidRDefault="00572802" w:rsidP="00B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99CA1" w14:textId="41192C47" w:rsidR="00B92A6D" w:rsidRPr="003760FD" w:rsidRDefault="00B92A6D" w:rsidP="000700FF">
      <w:pPr>
        <w:pStyle w:val="Heading3"/>
      </w:pPr>
      <w:r w:rsidRPr="003760FD">
        <w:t>Q: Who will lead the program?</w:t>
      </w:r>
    </w:p>
    <w:p w14:paraId="2C6AB46A" w14:textId="4E647F72" w:rsidR="00B92A6D" w:rsidRPr="003760FD" w:rsidRDefault="00B92A6D" w:rsidP="000700FF">
      <w:pPr>
        <w:pStyle w:val="Bodytext"/>
      </w:pPr>
      <w:r w:rsidRPr="000700FF">
        <w:rPr>
          <w:rStyle w:val="Strong"/>
        </w:rPr>
        <w:t>A:</w:t>
      </w:r>
      <w:r w:rsidRPr="00583E9D">
        <w:rPr>
          <w:b/>
        </w:rPr>
        <w:t xml:space="preserve"> </w:t>
      </w:r>
      <w:r w:rsidRPr="003760FD">
        <w:t>The program template strongly suggests identifying one staff member, or a small group of staff</w:t>
      </w:r>
      <w:r w:rsidR="00426865" w:rsidRPr="003760FD">
        <w:t xml:space="preserve"> (i.e., </w:t>
      </w:r>
      <w:r w:rsidR="00572802" w:rsidRPr="003760FD">
        <w:t xml:space="preserve">planning </w:t>
      </w:r>
      <w:r w:rsidR="00426865" w:rsidRPr="003760FD">
        <w:t>committee)</w:t>
      </w:r>
      <w:r w:rsidRPr="003760FD">
        <w:t xml:space="preserve">, to serve as dedicated program managers or coordinators, as this role is critical to the program’s success. With the </w:t>
      </w:r>
      <w:r w:rsidRPr="000700FF">
        <w:rPr>
          <w:rStyle w:val="Emphasis"/>
        </w:rPr>
        <w:t>Peer Up!</w:t>
      </w:r>
      <w:r w:rsidRPr="003760FD">
        <w:t xml:space="preserve"> toolkit’s ready-to-go materials, preparation time for launching the program is minimal</w:t>
      </w:r>
      <w:r w:rsidR="00583E9D">
        <w:t>,</w:t>
      </w:r>
      <w:r w:rsidRPr="003760FD">
        <w:t xml:space="preserve"> and implementation can be spread across several staff or a small team to prevent overburdening one staff member. </w:t>
      </w:r>
      <w:r w:rsidR="00426865" w:rsidRPr="003760FD">
        <w:t xml:space="preserve">Eventually, as more </w:t>
      </w:r>
      <w:r w:rsidR="00426865" w:rsidRPr="003760FD">
        <w:lastRenderedPageBreak/>
        <w:t>patients participate in the program, they can begin to take on some of the program leadership responsibilities, making the program less time-intensive for staff and even more peer-focused.</w:t>
      </w:r>
    </w:p>
    <w:p w14:paraId="14981DE1" w14:textId="77777777" w:rsidR="00B92A6D" w:rsidRPr="003760FD" w:rsidRDefault="00B92A6D" w:rsidP="00B92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EEC46" w14:textId="77777777" w:rsidR="00B92A6D" w:rsidRPr="003760FD" w:rsidRDefault="00B92A6D" w:rsidP="000700FF">
      <w:pPr>
        <w:pStyle w:val="Heading3"/>
      </w:pPr>
      <w:r w:rsidRPr="003760FD">
        <w:t>Q: How much staff time will it take to run the program?</w:t>
      </w:r>
    </w:p>
    <w:p w14:paraId="0C1BDD68" w14:textId="05E95CB9" w:rsidR="004E51DF" w:rsidRPr="003760FD" w:rsidRDefault="00B92A6D" w:rsidP="000700FF">
      <w:pPr>
        <w:pStyle w:val="Bodytext"/>
      </w:pPr>
      <w:r w:rsidRPr="000700FF">
        <w:rPr>
          <w:rStyle w:val="Strong"/>
        </w:rPr>
        <w:t xml:space="preserve">A: </w:t>
      </w:r>
      <w:r w:rsidRPr="003760FD">
        <w:t xml:space="preserve">Once the initial mentor training is completed, </w:t>
      </w:r>
      <w:r w:rsidR="00F75159" w:rsidRPr="003760FD">
        <w:t xml:space="preserve">a program manager </w:t>
      </w:r>
      <w:r w:rsidRPr="003760FD">
        <w:t xml:space="preserve">can expect to commit approximately </w:t>
      </w:r>
      <w:r w:rsidR="003760FD" w:rsidRPr="003760FD">
        <w:t>two</w:t>
      </w:r>
      <w:r w:rsidRPr="003760FD">
        <w:t xml:space="preserve"> hours per week to oversee the program</w:t>
      </w:r>
      <w:r w:rsidR="00F75159" w:rsidRPr="003760FD">
        <w:t xml:space="preserve">. </w:t>
      </w:r>
      <w:r w:rsidRPr="003760FD">
        <w:t xml:space="preserve">This includes monitoring mentors and mentees, addressing any issues that arise, keeping staff and management updated on </w:t>
      </w:r>
      <w:r w:rsidR="00583E9D" w:rsidRPr="000700FF">
        <w:rPr>
          <w:rStyle w:val="Emphasis"/>
        </w:rPr>
        <w:t>Peer </w:t>
      </w:r>
      <w:r w:rsidRPr="000700FF">
        <w:rPr>
          <w:rStyle w:val="Emphasis"/>
        </w:rPr>
        <w:t>Up!</w:t>
      </w:r>
      <w:r w:rsidRPr="003760FD">
        <w:t xml:space="preserve"> program progress, and collecting assessment</w:t>
      </w:r>
      <w:r w:rsidR="00426865" w:rsidRPr="003760FD">
        <w:t xml:space="preserve"> </w:t>
      </w:r>
      <w:r w:rsidRPr="003760FD">
        <w:t>and</w:t>
      </w:r>
      <w:r w:rsidR="00426865" w:rsidRPr="003760FD">
        <w:t xml:space="preserve"> </w:t>
      </w:r>
      <w:r w:rsidRPr="003760FD">
        <w:t>evaluation instruments</w:t>
      </w:r>
      <w:r w:rsidR="00F75159" w:rsidRPr="003760FD">
        <w:t xml:space="preserve"> (if applicable)</w:t>
      </w:r>
      <w:r w:rsidRPr="003760FD">
        <w:t>.</w:t>
      </w:r>
      <w:r w:rsidR="00F75159" w:rsidRPr="003760FD">
        <w:t xml:space="preserve"> Keep in mind that this </w:t>
      </w:r>
      <w:r w:rsidR="00583E9D">
        <w:t xml:space="preserve">is </w:t>
      </w:r>
      <w:r w:rsidR="00F75159" w:rsidRPr="003760FD">
        <w:t>an estimate</w:t>
      </w:r>
      <w:r w:rsidR="003760FD" w:rsidRPr="003760FD">
        <w:t>—</w:t>
      </w:r>
      <w:r w:rsidR="00F75159" w:rsidRPr="003760FD">
        <w:t>and this may vary depending on the number of participants in the program and the issues faced within the pairs.</w:t>
      </w:r>
      <w:r w:rsidR="00572802" w:rsidRPr="003760FD">
        <w:t xml:space="preserve"> </w:t>
      </w:r>
    </w:p>
    <w:sectPr w:rsidR="004E51DF" w:rsidRPr="003760FD" w:rsidSect="00A678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8CE4" w14:textId="77777777" w:rsidR="007806F8" w:rsidRDefault="007806F8" w:rsidP="00DA0C49">
      <w:pPr>
        <w:spacing w:after="0" w:line="240" w:lineRule="auto"/>
      </w:pPr>
      <w:r>
        <w:separator/>
      </w:r>
    </w:p>
  </w:endnote>
  <w:endnote w:type="continuationSeparator" w:id="0">
    <w:p w14:paraId="2B1241F7" w14:textId="77777777" w:rsidR="007806F8" w:rsidRDefault="007806F8" w:rsidP="00DA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INOT-Italic">
    <w:altName w:val="Times New Roman"/>
    <w:charset w:val="00"/>
    <w:family w:val="auto"/>
    <w:pitch w:val="variable"/>
    <w:sig w:usb0="00000003" w:usb1="4000207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8AFB9" w14:textId="77777777" w:rsidR="00F45438" w:rsidRDefault="00F45438" w:rsidP="00EE25F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8F9ED" w14:textId="77777777" w:rsidR="00F45438" w:rsidRDefault="00F45438" w:rsidP="00EE25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58B23" w14:textId="77777777" w:rsidR="00572802" w:rsidRPr="00EE25F1" w:rsidRDefault="00572802" w:rsidP="00EE25F1">
    <w:pPr>
      <w:pStyle w:val="Footer"/>
    </w:pPr>
    <w:r w:rsidRPr="00EE25F1">
      <w:t>This document was developed under CMS Contract #HHSM-500-2013-NW005C. The contents of this document do not necessarily reflect CMS policy.</w:t>
    </w:r>
  </w:p>
  <w:p w14:paraId="38012AA3" w14:textId="257ED807" w:rsidR="009B7DA8" w:rsidRPr="00572802" w:rsidRDefault="00572802" w:rsidP="00EE25F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B3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0F908" w14:textId="77777777" w:rsidR="00572802" w:rsidRPr="00572802" w:rsidRDefault="00572802" w:rsidP="00EE25F1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B3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8C0C8" w14:textId="77777777" w:rsidR="007806F8" w:rsidRDefault="007806F8" w:rsidP="00DA0C49">
      <w:pPr>
        <w:spacing w:after="0" w:line="240" w:lineRule="auto"/>
      </w:pPr>
      <w:r>
        <w:separator/>
      </w:r>
    </w:p>
  </w:footnote>
  <w:footnote w:type="continuationSeparator" w:id="0">
    <w:p w14:paraId="7FCB78F5" w14:textId="77777777" w:rsidR="007806F8" w:rsidRDefault="007806F8" w:rsidP="00DA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93FED" w14:textId="48307D78" w:rsidR="009B7DA8" w:rsidRDefault="009B7DA8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60731D" wp14:editId="597146E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01610" cy="1943100"/>
          <wp:effectExtent l="0" t="0" r="0" b="12700"/>
          <wp:wrapSquare wrapText="bothSides"/>
          <wp:docPr id="14" name="Picture 14" descr="Peer Up! Together Makes Us Better. " title="Peer Up! Together Makes Us Bett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erUP_word_Header-v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61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6D5FF" w14:textId="6B8F7F4C" w:rsidR="00572802" w:rsidRDefault="0057280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5484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7D2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CC82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FF494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DF0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B1410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9202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DA04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4D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76C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67CD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8F34B97"/>
    <w:multiLevelType w:val="hybridMultilevel"/>
    <w:tmpl w:val="28049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066C9"/>
    <w:multiLevelType w:val="hybridMultilevel"/>
    <w:tmpl w:val="E7706E10"/>
    <w:lvl w:ilvl="0" w:tplc="E1F8726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33A1E"/>
    <w:multiLevelType w:val="hybridMultilevel"/>
    <w:tmpl w:val="A20E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A0EA7"/>
    <w:multiLevelType w:val="hybridMultilevel"/>
    <w:tmpl w:val="8618D04C"/>
    <w:lvl w:ilvl="0" w:tplc="912A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720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E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0B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B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CD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45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93E34FA"/>
    <w:multiLevelType w:val="hybridMultilevel"/>
    <w:tmpl w:val="2BA0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47B45"/>
    <w:multiLevelType w:val="hybridMultilevel"/>
    <w:tmpl w:val="C860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6456BC"/>
    <w:multiLevelType w:val="hybridMultilevel"/>
    <w:tmpl w:val="DB1657C6"/>
    <w:lvl w:ilvl="0" w:tplc="CDA6F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E53A5"/>
    <w:multiLevelType w:val="hybridMultilevel"/>
    <w:tmpl w:val="079C680A"/>
    <w:lvl w:ilvl="0" w:tplc="C35E7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06683"/>
    <w:multiLevelType w:val="hybridMultilevel"/>
    <w:tmpl w:val="68389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4B6AC4"/>
    <w:multiLevelType w:val="hybridMultilevel"/>
    <w:tmpl w:val="57086690"/>
    <w:lvl w:ilvl="0" w:tplc="3E584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8E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EE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E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20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83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E6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2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65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3"/>
  </w:num>
  <w:num w:numId="5">
    <w:abstractNumId w:val="11"/>
  </w:num>
  <w:num w:numId="6">
    <w:abstractNumId w:val="15"/>
  </w:num>
  <w:num w:numId="7">
    <w:abstractNumId w:val="17"/>
  </w:num>
  <w:num w:numId="8">
    <w:abstractNumId w:val="12"/>
  </w:num>
  <w:num w:numId="9">
    <w:abstractNumId w:val="18"/>
  </w:num>
  <w:num w:numId="10">
    <w:abstractNumId w:val="14"/>
  </w:num>
  <w:num w:numId="11">
    <w:abstractNumId w:val="20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74"/>
    <w:rsid w:val="00037DFD"/>
    <w:rsid w:val="000700FF"/>
    <w:rsid w:val="00083A36"/>
    <w:rsid w:val="00105573"/>
    <w:rsid w:val="00110858"/>
    <w:rsid w:val="0017296D"/>
    <w:rsid w:val="001A2407"/>
    <w:rsid w:val="001F4A0A"/>
    <w:rsid w:val="00213D2D"/>
    <w:rsid w:val="00257CA4"/>
    <w:rsid w:val="002625D5"/>
    <w:rsid w:val="00276E91"/>
    <w:rsid w:val="00343274"/>
    <w:rsid w:val="003760FD"/>
    <w:rsid w:val="0039220E"/>
    <w:rsid w:val="0039494C"/>
    <w:rsid w:val="003B1918"/>
    <w:rsid w:val="003B2FE3"/>
    <w:rsid w:val="003E6649"/>
    <w:rsid w:val="00426865"/>
    <w:rsid w:val="004659DD"/>
    <w:rsid w:val="00477288"/>
    <w:rsid w:val="0049032B"/>
    <w:rsid w:val="00490EEC"/>
    <w:rsid w:val="004E51DF"/>
    <w:rsid w:val="005122CC"/>
    <w:rsid w:val="00526AD2"/>
    <w:rsid w:val="00572802"/>
    <w:rsid w:val="00583E9D"/>
    <w:rsid w:val="005B5D49"/>
    <w:rsid w:val="006234AB"/>
    <w:rsid w:val="00710F45"/>
    <w:rsid w:val="0071392E"/>
    <w:rsid w:val="00720C85"/>
    <w:rsid w:val="007249FF"/>
    <w:rsid w:val="007806F8"/>
    <w:rsid w:val="007807CE"/>
    <w:rsid w:val="007C54CB"/>
    <w:rsid w:val="007C7884"/>
    <w:rsid w:val="008744F3"/>
    <w:rsid w:val="008A0692"/>
    <w:rsid w:val="008E430A"/>
    <w:rsid w:val="008E4C26"/>
    <w:rsid w:val="00971B3E"/>
    <w:rsid w:val="00983436"/>
    <w:rsid w:val="009B7DA8"/>
    <w:rsid w:val="009D70E2"/>
    <w:rsid w:val="009F4425"/>
    <w:rsid w:val="00A14EAE"/>
    <w:rsid w:val="00A2086B"/>
    <w:rsid w:val="00A4723D"/>
    <w:rsid w:val="00A67872"/>
    <w:rsid w:val="00A72F59"/>
    <w:rsid w:val="00A81DD2"/>
    <w:rsid w:val="00AA3BA6"/>
    <w:rsid w:val="00AB6E31"/>
    <w:rsid w:val="00B92A6D"/>
    <w:rsid w:val="00B96693"/>
    <w:rsid w:val="00BC7075"/>
    <w:rsid w:val="00C17FFA"/>
    <w:rsid w:val="00C610AE"/>
    <w:rsid w:val="00C91569"/>
    <w:rsid w:val="00C95CFE"/>
    <w:rsid w:val="00CA4BF4"/>
    <w:rsid w:val="00CB0742"/>
    <w:rsid w:val="00CE60B7"/>
    <w:rsid w:val="00D225AD"/>
    <w:rsid w:val="00D304C7"/>
    <w:rsid w:val="00D7189D"/>
    <w:rsid w:val="00D919EB"/>
    <w:rsid w:val="00D92FEB"/>
    <w:rsid w:val="00D9604E"/>
    <w:rsid w:val="00DA0C49"/>
    <w:rsid w:val="00DE1D0A"/>
    <w:rsid w:val="00E1225E"/>
    <w:rsid w:val="00E210CB"/>
    <w:rsid w:val="00E358B9"/>
    <w:rsid w:val="00E85861"/>
    <w:rsid w:val="00EE25F1"/>
    <w:rsid w:val="00F30621"/>
    <w:rsid w:val="00F312C6"/>
    <w:rsid w:val="00F40A23"/>
    <w:rsid w:val="00F45438"/>
    <w:rsid w:val="00F75159"/>
    <w:rsid w:val="00F921E3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E84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FF"/>
    <w:pPr>
      <w:spacing w:line="240" w:lineRule="auto"/>
      <w:outlineLvl w:val="0"/>
    </w:pPr>
    <w:rPr>
      <w:rFonts w:ascii="Calibri" w:hAnsi="Calibri"/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0FF"/>
    <w:pPr>
      <w:outlineLvl w:val="1"/>
    </w:pPr>
    <w:rPr>
      <w:rFonts w:ascii="Times New Roman" w:hAnsi="Times New Roman" w:cs="Times New Roman"/>
      <w:b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0FF"/>
    <w:pPr>
      <w:spacing w:after="0"/>
      <w:outlineLvl w:val="2"/>
    </w:pPr>
    <w:rPr>
      <w:rFonts w:ascii="Times New Roman" w:hAnsi="Times New Roman" w:cs="Times New Roman"/>
      <w:b/>
      <w:color w:val="8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327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4327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0700FF"/>
    <w:rPr>
      <w:rFonts w:ascii="Times New Roman" w:hAnsi="Times New Roman" w:cs="Times New Roman"/>
      <w:color w:val="FFFFFF" w:themeColor="background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00FF"/>
    <w:rPr>
      <w:rFonts w:ascii="Times New Roman" w:hAnsi="Times New Roman" w:cs="Times New Roman"/>
      <w:color w:val="FFFFFF" w:themeColor="background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C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49"/>
  </w:style>
  <w:style w:type="paragraph" w:styleId="Footer">
    <w:name w:val="footer"/>
    <w:basedOn w:val="Normal"/>
    <w:link w:val="FooterChar"/>
    <w:uiPriority w:val="99"/>
    <w:unhideWhenUsed/>
    <w:rsid w:val="00EE25F1"/>
    <w:pPr>
      <w:spacing w:after="0" w:line="240" w:lineRule="auto"/>
      <w:ind w:left="-270"/>
      <w:jc w:val="center"/>
    </w:pPr>
    <w:rPr>
      <w:rFonts w:ascii="Calibri" w:eastAsia="Times New Roman" w:hAnsi="Calibri"/>
      <w:i/>
      <w:color w:val="212121"/>
      <w:sz w:val="16"/>
      <w:szCs w:val="16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EE25F1"/>
    <w:rPr>
      <w:rFonts w:ascii="Calibri" w:eastAsia="Times New Roman" w:hAnsi="Calibri"/>
      <w:i/>
      <w:color w:val="212121"/>
      <w:sz w:val="16"/>
      <w:szCs w:val="16"/>
    </w:rPr>
  </w:style>
  <w:style w:type="paragraph" w:customStyle="1" w:styleId="Default">
    <w:name w:val="Default"/>
    <w:rsid w:val="00B92A6D"/>
    <w:pPr>
      <w:autoSpaceDE w:val="0"/>
      <w:autoSpaceDN w:val="0"/>
      <w:adjustRightInd w:val="0"/>
      <w:spacing w:after="0" w:line="240" w:lineRule="auto"/>
    </w:pPr>
    <w:rPr>
      <w:rFonts w:ascii="DINOT-Italic" w:hAnsi="DINOT-Italic" w:cs="DINOT-Italic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45438"/>
  </w:style>
  <w:style w:type="table" w:styleId="TableGrid">
    <w:name w:val="Table Grid"/>
    <w:basedOn w:val="TableNormal"/>
    <w:uiPriority w:val="39"/>
    <w:rsid w:val="0037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700FF"/>
    <w:rPr>
      <w:rFonts w:ascii="Calibri" w:hAnsi="Calibri"/>
      <w:b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700FF"/>
    <w:rPr>
      <w:rFonts w:ascii="Times New Roman" w:hAnsi="Times New Roman" w:cs="Times New Roman"/>
      <w:b/>
      <w:color w:val="800000"/>
      <w:sz w:val="28"/>
      <w:szCs w:val="28"/>
    </w:rPr>
  </w:style>
  <w:style w:type="paragraph" w:customStyle="1" w:styleId="Bodytext">
    <w:name w:val="Body text"/>
    <w:basedOn w:val="Normal"/>
    <w:qFormat/>
    <w:rsid w:val="000700FF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ListParagraph"/>
    <w:uiPriority w:val="99"/>
    <w:unhideWhenUsed/>
    <w:rsid w:val="000700FF"/>
    <w:pPr>
      <w:numPr>
        <w:numId w:val="8"/>
      </w:numPr>
      <w:spacing w:after="160" w:line="259" w:lineRule="auto"/>
      <w:contextualSpacing/>
    </w:pPr>
    <w:rPr>
      <w:rFonts w:ascii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0700FF"/>
    <w:rPr>
      <w:rFonts w:ascii="Times New Roman" w:hAnsi="Times New Roman" w:cs="Times New Roman"/>
      <w:b/>
      <w:i w:val="0"/>
      <w:color w:val="8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00FF"/>
    <w:rPr>
      <w:rFonts w:ascii="Times New Roman" w:hAnsi="Times New Roman" w:cs="Times New Roman"/>
      <w:b/>
      <w:color w:val="800000"/>
      <w:sz w:val="24"/>
      <w:szCs w:val="24"/>
    </w:rPr>
  </w:style>
  <w:style w:type="character" w:styleId="Strong">
    <w:name w:val="Strong"/>
    <w:uiPriority w:val="22"/>
    <w:qFormat/>
    <w:rsid w:val="000700FF"/>
    <w:rPr>
      <w:b/>
    </w:rPr>
  </w:style>
  <w:style w:type="character" w:styleId="Emphasis">
    <w:name w:val="Emphasis"/>
    <w:basedOn w:val="DefaultParagraphFont"/>
    <w:uiPriority w:val="20"/>
    <w:qFormat/>
    <w:rsid w:val="000700F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FF"/>
    <w:pPr>
      <w:spacing w:line="240" w:lineRule="auto"/>
      <w:outlineLvl w:val="0"/>
    </w:pPr>
    <w:rPr>
      <w:rFonts w:ascii="Calibri" w:hAnsi="Calibri"/>
      <w:b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0FF"/>
    <w:pPr>
      <w:outlineLvl w:val="1"/>
    </w:pPr>
    <w:rPr>
      <w:rFonts w:ascii="Times New Roman" w:hAnsi="Times New Roman" w:cs="Times New Roman"/>
      <w:b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0FF"/>
    <w:pPr>
      <w:spacing w:after="0"/>
      <w:outlineLvl w:val="2"/>
    </w:pPr>
    <w:rPr>
      <w:rFonts w:ascii="Times New Roman" w:hAnsi="Times New Roman" w:cs="Times New Roman"/>
      <w:b/>
      <w:color w:val="8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43274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4327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unhideWhenUsed/>
    <w:rsid w:val="000700FF"/>
    <w:rPr>
      <w:rFonts w:ascii="Times New Roman" w:hAnsi="Times New Roman" w:cs="Times New Roman"/>
      <w:color w:val="FFFFFF" w:themeColor="background1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00FF"/>
    <w:rPr>
      <w:rFonts w:ascii="Times New Roman" w:hAnsi="Times New Roman" w:cs="Times New Roman"/>
      <w:color w:val="FFFFFF" w:themeColor="background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922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2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2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2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2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C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C49"/>
  </w:style>
  <w:style w:type="paragraph" w:styleId="Footer">
    <w:name w:val="footer"/>
    <w:basedOn w:val="Normal"/>
    <w:link w:val="FooterChar"/>
    <w:uiPriority w:val="99"/>
    <w:unhideWhenUsed/>
    <w:rsid w:val="00EE25F1"/>
    <w:pPr>
      <w:spacing w:after="0" w:line="240" w:lineRule="auto"/>
      <w:ind w:left="-270"/>
      <w:jc w:val="center"/>
    </w:pPr>
    <w:rPr>
      <w:rFonts w:ascii="Calibri" w:eastAsia="Times New Roman" w:hAnsi="Calibri"/>
      <w:i/>
      <w:color w:val="212121"/>
      <w:sz w:val="16"/>
      <w:szCs w:val="16"/>
      <w:shd w:val="clear" w:color="auto" w:fill="FFFFFF"/>
    </w:rPr>
  </w:style>
  <w:style w:type="character" w:customStyle="1" w:styleId="FooterChar">
    <w:name w:val="Footer Char"/>
    <w:basedOn w:val="DefaultParagraphFont"/>
    <w:link w:val="Footer"/>
    <w:uiPriority w:val="99"/>
    <w:rsid w:val="00EE25F1"/>
    <w:rPr>
      <w:rFonts w:ascii="Calibri" w:eastAsia="Times New Roman" w:hAnsi="Calibri"/>
      <w:i/>
      <w:color w:val="212121"/>
      <w:sz w:val="16"/>
      <w:szCs w:val="16"/>
    </w:rPr>
  </w:style>
  <w:style w:type="paragraph" w:customStyle="1" w:styleId="Default">
    <w:name w:val="Default"/>
    <w:rsid w:val="00B92A6D"/>
    <w:pPr>
      <w:autoSpaceDE w:val="0"/>
      <w:autoSpaceDN w:val="0"/>
      <w:adjustRightInd w:val="0"/>
      <w:spacing w:after="0" w:line="240" w:lineRule="auto"/>
    </w:pPr>
    <w:rPr>
      <w:rFonts w:ascii="DINOT-Italic" w:hAnsi="DINOT-Italic" w:cs="DINOT-Italic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45438"/>
  </w:style>
  <w:style w:type="table" w:styleId="TableGrid">
    <w:name w:val="Table Grid"/>
    <w:basedOn w:val="TableNormal"/>
    <w:uiPriority w:val="39"/>
    <w:rsid w:val="00376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700FF"/>
    <w:rPr>
      <w:rFonts w:ascii="Calibri" w:hAnsi="Calibri"/>
      <w:b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700FF"/>
    <w:rPr>
      <w:rFonts w:ascii="Times New Roman" w:hAnsi="Times New Roman" w:cs="Times New Roman"/>
      <w:b/>
      <w:color w:val="800000"/>
      <w:sz w:val="28"/>
      <w:szCs w:val="28"/>
    </w:rPr>
  </w:style>
  <w:style w:type="paragraph" w:customStyle="1" w:styleId="Bodytext">
    <w:name w:val="Body text"/>
    <w:basedOn w:val="Normal"/>
    <w:qFormat/>
    <w:rsid w:val="000700FF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ListParagraph"/>
    <w:uiPriority w:val="99"/>
    <w:unhideWhenUsed/>
    <w:rsid w:val="000700FF"/>
    <w:pPr>
      <w:numPr>
        <w:numId w:val="8"/>
      </w:numPr>
      <w:spacing w:after="160" w:line="259" w:lineRule="auto"/>
      <w:contextualSpacing/>
    </w:pPr>
    <w:rPr>
      <w:rFonts w:ascii="Times New Roman" w:hAnsi="Times New Roman"/>
      <w:sz w:val="24"/>
      <w:szCs w:val="24"/>
    </w:rPr>
  </w:style>
  <w:style w:type="character" w:styleId="SubtleEmphasis">
    <w:name w:val="Subtle Emphasis"/>
    <w:uiPriority w:val="19"/>
    <w:qFormat/>
    <w:rsid w:val="000700FF"/>
    <w:rPr>
      <w:rFonts w:ascii="Times New Roman" w:hAnsi="Times New Roman" w:cs="Times New Roman"/>
      <w:b/>
      <w:i w:val="0"/>
      <w:color w:val="8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00FF"/>
    <w:rPr>
      <w:rFonts w:ascii="Times New Roman" w:hAnsi="Times New Roman" w:cs="Times New Roman"/>
      <w:b/>
      <w:color w:val="800000"/>
      <w:sz w:val="24"/>
      <w:szCs w:val="24"/>
    </w:rPr>
  </w:style>
  <w:style w:type="character" w:styleId="Strong">
    <w:name w:val="Strong"/>
    <w:uiPriority w:val="22"/>
    <w:qFormat/>
    <w:rsid w:val="000700FF"/>
    <w:rPr>
      <w:b/>
    </w:rPr>
  </w:style>
  <w:style w:type="character" w:styleId="Emphasis">
    <w:name w:val="Emphasis"/>
    <w:basedOn w:val="DefaultParagraphFont"/>
    <w:uiPriority w:val="20"/>
    <w:qFormat/>
    <w:rsid w:val="00070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8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0EEA65-9DFD-8541-A7C5-83455C7F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673</Words>
  <Characters>3774</Characters>
  <Application>Microsoft Macintosh Word</Application>
  <DocSecurity>0</DocSecurity>
  <Lines>103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Peer Up! Together Makes Us Better. </Company>
  <LinksUpToDate>false</LinksUpToDate>
  <CharactersWithSpaces>4425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Points for Talking with Facility Leaders</dc:title>
  <dc:subject>Peer Up! Together Makes Us Better. </dc:subject>
  <dc:creator>Peer Up!</dc:creator>
  <cp:keywords>Key Points for Talking with Facility Leaders; Peer Up! Together Makes Us Better; end-stage renal disease; dialysis; peer mentoring program;</cp:keywords>
  <dc:description/>
  <cp:lastModifiedBy>Deanna Saab</cp:lastModifiedBy>
  <cp:revision>7</cp:revision>
  <cp:lastPrinted>2015-12-11T18:32:00Z</cp:lastPrinted>
  <dcterms:created xsi:type="dcterms:W3CDTF">2015-12-11T20:53:00Z</dcterms:created>
  <dcterms:modified xsi:type="dcterms:W3CDTF">2015-12-22T01:36:00Z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anguage">
    <vt:lpwstr>English</vt:lpwstr>
  </property>
  <property fmtid="{D5CDD505-2E9C-101B-9397-08002B2CF9AE}" pid="4" name="Status">
    <vt:lpwstr>Public Domain</vt:lpwstr>
  </property>
</Properties>
</file>